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25" w:rsidRDefault="00D76A6B" w:rsidP="00D76A6B">
      <w:pPr>
        <w:pStyle w:val="NormalWeb"/>
        <w:jc w:val="center"/>
      </w:pPr>
      <w:r>
        <w:rPr>
          <w:b/>
          <w:bCs/>
        </w:rPr>
        <w:t>STĪTBOLA NOLIKUMS</w:t>
      </w:r>
    </w:p>
    <w:p w:rsidR="008C7B25" w:rsidRDefault="008C7B25" w:rsidP="00D76A6B">
      <w:pPr>
        <w:pStyle w:val="NormalWeb"/>
      </w:pPr>
      <w:r>
        <w:rPr>
          <w:b/>
          <w:bCs/>
        </w:rPr>
        <w:t>1.Mērķis un uzdevumi.</w:t>
      </w:r>
    </w:p>
    <w:p w:rsidR="008C7B25" w:rsidRDefault="008C7B25" w:rsidP="00D76A6B">
      <w:pPr>
        <w:pStyle w:val="NormalWeb"/>
      </w:pPr>
      <w:r>
        <w:t xml:space="preserve">Popularizēt /ielu/ basketbolu </w:t>
      </w:r>
      <w:r w:rsidR="00BD40A9">
        <w:t>Cēsu</w:t>
      </w:r>
      <w:r>
        <w:t xml:space="preserve"> novada iedzīvotāju vidū.</w:t>
      </w:r>
    </w:p>
    <w:p w:rsidR="008C7B25" w:rsidRDefault="008C7B25" w:rsidP="00D76A6B">
      <w:pPr>
        <w:pStyle w:val="NormalWeb"/>
      </w:pPr>
      <w:r>
        <w:rPr>
          <w:b/>
          <w:bCs/>
        </w:rPr>
        <w:t>2.Vieta un laiks.</w:t>
      </w:r>
    </w:p>
    <w:p w:rsidR="00BD40A9" w:rsidRDefault="008C7B25" w:rsidP="00D76A6B">
      <w:pPr>
        <w:pStyle w:val="NormalWeb"/>
      </w:pPr>
      <w:r>
        <w:t xml:space="preserve">Sacensības notiks </w:t>
      </w:r>
      <w:r w:rsidR="00D76A6B">
        <w:t xml:space="preserve">2015. gada </w:t>
      </w:r>
      <w:r w:rsidR="00BD40A9">
        <w:t>26. jūlijā</w:t>
      </w:r>
      <w:r w:rsidR="005E3EED">
        <w:t xml:space="preserve"> no plkst.10.00.,Cēsīs, Vienības</w:t>
      </w:r>
      <w:r w:rsidR="00BD40A9">
        <w:t xml:space="preserve"> laukumā</w:t>
      </w:r>
      <w:r>
        <w:t xml:space="preserve"> </w:t>
      </w:r>
    </w:p>
    <w:p w:rsidR="008C7B25" w:rsidRDefault="008C7B25" w:rsidP="00D76A6B">
      <w:pPr>
        <w:pStyle w:val="NormalWeb"/>
      </w:pPr>
      <w:r>
        <w:rPr>
          <w:b/>
          <w:bCs/>
        </w:rPr>
        <w:t>3.Vadība</w:t>
      </w:r>
    </w:p>
    <w:p w:rsidR="00D76A6B" w:rsidRDefault="008C7B25" w:rsidP="00D76A6B">
      <w:pPr>
        <w:pStyle w:val="NormalWeb"/>
      </w:pPr>
      <w:r>
        <w:t xml:space="preserve">Sacensības organizē un vada </w:t>
      </w:r>
      <w:proofErr w:type="spellStart"/>
      <w:r w:rsidR="00BD40A9">
        <w:t>Cēsu</w:t>
      </w:r>
      <w:proofErr w:type="spellEnd"/>
      <w:r w:rsidR="005E3EED">
        <w:t xml:space="preserve"> novada pašvaldība</w:t>
      </w:r>
      <w:r>
        <w:t xml:space="preserve">, galvenais tiesnesis: </w:t>
      </w:r>
    </w:p>
    <w:p w:rsidR="00A61425" w:rsidRDefault="00BD40A9" w:rsidP="00D76A6B">
      <w:pPr>
        <w:pStyle w:val="NormalWeb"/>
      </w:pPr>
      <w:r>
        <w:t xml:space="preserve">Viktors </w:t>
      </w:r>
      <w:proofErr w:type="spellStart"/>
      <w:r>
        <w:t>Brizgalovs</w:t>
      </w:r>
      <w:proofErr w:type="spellEnd"/>
      <w:r>
        <w:t xml:space="preserve"> (mob.26410102)</w:t>
      </w:r>
    </w:p>
    <w:p w:rsidR="008C7B25" w:rsidRDefault="008C7B25" w:rsidP="00D76A6B">
      <w:pPr>
        <w:pStyle w:val="NormalWeb"/>
      </w:pPr>
      <w:r>
        <w:rPr>
          <w:b/>
          <w:bCs/>
        </w:rPr>
        <w:t>4.</w:t>
      </w:r>
      <w:r w:rsidR="00650AC7">
        <w:rPr>
          <w:b/>
          <w:bCs/>
        </w:rPr>
        <w:t xml:space="preserve"> </w:t>
      </w:r>
      <w:r>
        <w:rPr>
          <w:b/>
          <w:bCs/>
        </w:rPr>
        <w:t>Dalībnieki:</w:t>
      </w:r>
    </w:p>
    <w:p w:rsidR="008C7B25" w:rsidRPr="00650AC7" w:rsidRDefault="00BD40A9" w:rsidP="00D76A6B">
      <w:pPr>
        <w:pStyle w:val="NormalWeb"/>
      </w:pPr>
      <w:r w:rsidRPr="00650AC7">
        <w:t>V grupa: vīrieši;</w:t>
      </w:r>
    </w:p>
    <w:p w:rsidR="00BD40A9" w:rsidRPr="00650AC7" w:rsidRDefault="00BD40A9" w:rsidP="00D76A6B">
      <w:pPr>
        <w:pStyle w:val="NormalWeb"/>
      </w:pPr>
      <w:r w:rsidRPr="00650AC7">
        <w:t>S grupa: sievietes</w:t>
      </w:r>
    </w:p>
    <w:p w:rsidR="00BD40A9" w:rsidRPr="00650AC7" w:rsidRDefault="00BD40A9" w:rsidP="00D76A6B">
      <w:pPr>
        <w:pStyle w:val="NormalWeb"/>
      </w:pPr>
      <w:r w:rsidRPr="00650AC7">
        <w:t>U17 grupa: 1998.-2001.</w:t>
      </w:r>
      <w:r w:rsidR="00D76A6B">
        <w:t xml:space="preserve"> </w:t>
      </w:r>
      <w:r w:rsidRPr="00650AC7">
        <w:t>g.dz. zēni un meitenes;</w:t>
      </w:r>
    </w:p>
    <w:p w:rsidR="00BD40A9" w:rsidRDefault="00BD40A9" w:rsidP="00D76A6B">
      <w:pPr>
        <w:pStyle w:val="NormalWeb"/>
      </w:pPr>
      <w:r w:rsidRPr="00650AC7">
        <w:t>U</w:t>
      </w:r>
      <w:r w:rsidR="00650AC7" w:rsidRPr="00650AC7">
        <w:t>13 grupa: 2002.</w:t>
      </w:r>
      <w:r w:rsidR="00D76A6B">
        <w:t xml:space="preserve"> </w:t>
      </w:r>
      <w:r w:rsidR="00650AC7" w:rsidRPr="00650AC7">
        <w:t>g.dz. un jaunākie zēni un meitenes.</w:t>
      </w:r>
    </w:p>
    <w:p w:rsidR="00A61425" w:rsidRPr="00A61425" w:rsidRDefault="00A61425" w:rsidP="00D76A6B">
      <w:pPr>
        <w:pStyle w:val="NormalWeb"/>
        <w:rPr>
          <w:b/>
        </w:rPr>
      </w:pPr>
      <w:r w:rsidRPr="00A61425">
        <w:rPr>
          <w:b/>
        </w:rPr>
        <w:t>5. Pieteikumi un dalības maksa</w:t>
      </w:r>
    </w:p>
    <w:p w:rsidR="00A61425" w:rsidRDefault="00A61425" w:rsidP="00D76A6B">
      <w:pPr>
        <w:pStyle w:val="NormalWeb"/>
      </w:pPr>
      <w:r>
        <w:t>Pieteikumi tiek pieņemti līdz plkst.</w:t>
      </w:r>
      <w:r w:rsidR="005E3EED">
        <w:t xml:space="preserve">17.00., 2015. gada 23. jūlijam </w:t>
      </w:r>
      <w:hyperlink r:id="rId4" w:history="1">
        <w:r w:rsidR="005E3EED" w:rsidRPr="00C3147C">
          <w:rPr>
            <w:rStyle w:val="Hyperlink"/>
          </w:rPr>
          <w:t>www.cesis.lv</w:t>
        </w:r>
      </w:hyperlink>
      <w:r w:rsidR="005E3EED">
        <w:t xml:space="preserve"> – sports, </w:t>
      </w:r>
      <w:r w:rsidRPr="00A61425">
        <w:rPr>
          <w:color w:val="FF0000"/>
        </w:rPr>
        <w:t xml:space="preserve"> </w:t>
      </w:r>
    </w:p>
    <w:p w:rsidR="00A61425" w:rsidRPr="00EA5EE7" w:rsidRDefault="00EA5EE7" w:rsidP="00D76A6B">
      <w:pPr>
        <w:pStyle w:val="NormalWeb"/>
        <w:rPr>
          <w:b/>
          <w:u w:val="single"/>
        </w:rPr>
      </w:pPr>
      <w:r w:rsidRPr="00EA5EE7">
        <w:rPr>
          <w:b/>
          <w:u w:val="single"/>
        </w:rPr>
        <w:t>Dalība pasākumā bez maksas!</w:t>
      </w:r>
    </w:p>
    <w:p w:rsidR="008C7B25" w:rsidRDefault="00102B3F" w:rsidP="00D76A6B">
      <w:pPr>
        <w:pStyle w:val="NormalWeb"/>
      </w:pPr>
      <w:r>
        <w:rPr>
          <w:b/>
          <w:bCs/>
        </w:rPr>
        <w:t>6</w:t>
      </w:r>
      <w:r w:rsidR="008C7B25">
        <w:rPr>
          <w:b/>
          <w:bCs/>
        </w:rPr>
        <w:t>. Kārtība.</w:t>
      </w:r>
    </w:p>
    <w:p w:rsidR="008C7B25" w:rsidRDefault="00A61425" w:rsidP="00D76A6B">
      <w:pPr>
        <w:pStyle w:val="NormalWeb"/>
      </w:pPr>
      <w:r>
        <w:t xml:space="preserve">Sacensību </w:t>
      </w:r>
      <w:r w:rsidR="00102B3F">
        <w:t>sistēma</w:t>
      </w:r>
      <w:r>
        <w:t xml:space="preserve"> būs izstrādāta atkarīgi no pieteikta komandas skaita katrā vecuma grupā.</w:t>
      </w:r>
    </w:p>
    <w:p w:rsidR="00A61425" w:rsidRDefault="008C7B25" w:rsidP="00D76A6B">
      <w:pPr>
        <w:pStyle w:val="NormalWeb"/>
      </w:pPr>
      <w:r>
        <w:t xml:space="preserve">1. Sacensības notiek pēc FIBA un strītbola noteikumiem. </w:t>
      </w:r>
    </w:p>
    <w:p w:rsidR="008C7B25" w:rsidRDefault="008C7B25" w:rsidP="00D76A6B">
      <w:pPr>
        <w:pStyle w:val="NormalWeb"/>
      </w:pPr>
      <w:r>
        <w:t xml:space="preserve">2. </w:t>
      </w:r>
      <w:r w:rsidR="00102B3F">
        <w:t>V un U17 grupas zēniem spēle notiek ar 7. izmēra bumbu uz augsto 3,05 grozu.</w:t>
      </w:r>
    </w:p>
    <w:p w:rsidR="00102B3F" w:rsidRDefault="00102B3F" w:rsidP="00D76A6B">
      <w:pPr>
        <w:pStyle w:val="NormalWeb"/>
      </w:pPr>
      <w:r>
        <w:t>3. S un U17 grupas meitenēm spēle notiek ar 6. izmēra bumbu uz augsto 3,05 grozu.</w:t>
      </w:r>
    </w:p>
    <w:p w:rsidR="00D27D1F" w:rsidRDefault="008C7B25" w:rsidP="00D76A6B">
      <w:pPr>
        <w:pStyle w:val="NormalWeb"/>
      </w:pPr>
      <w:r>
        <w:t xml:space="preserve">3. </w:t>
      </w:r>
      <w:r w:rsidR="00102B3F">
        <w:t>U13 grupās zēniem un meitenēm spēle notiek ar 5. izmēra bumbu uz augsto 3,05 grozu</w:t>
      </w:r>
      <w:r w:rsidR="00D27D1F">
        <w:t>.</w:t>
      </w:r>
    </w:p>
    <w:p w:rsidR="008C7B25" w:rsidRDefault="00102B3F" w:rsidP="00D76A6B">
      <w:pPr>
        <w:pStyle w:val="NormalWeb"/>
      </w:pPr>
      <w:r>
        <w:rPr>
          <w:b/>
          <w:bCs/>
        </w:rPr>
        <w:t>7</w:t>
      </w:r>
      <w:r w:rsidR="008C7B25">
        <w:rPr>
          <w:b/>
          <w:bCs/>
        </w:rPr>
        <w:t>.</w:t>
      </w:r>
      <w:r>
        <w:rPr>
          <w:b/>
          <w:bCs/>
        </w:rPr>
        <w:t xml:space="preserve"> </w:t>
      </w:r>
      <w:r w:rsidR="008C7B25">
        <w:rPr>
          <w:b/>
          <w:bCs/>
        </w:rPr>
        <w:t>Vērtēšana.</w:t>
      </w:r>
      <w:bookmarkStart w:id="0" w:name="_GoBack"/>
      <w:bookmarkEnd w:id="0"/>
    </w:p>
    <w:p w:rsidR="00102B3F" w:rsidRDefault="00102B3F" w:rsidP="00D76A6B">
      <w:pPr>
        <w:pStyle w:val="NormalWeb"/>
      </w:pPr>
      <w:r>
        <w:t>Par uzvaru – 2 punkti;</w:t>
      </w:r>
    </w:p>
    <w:p w:rsidR="008C7B25" w:rsidRDefault="008C7B25" w:rsidP="00D76A6B">
      <w:pPr>
        <w:pStyle w:val="NormalWeb"/>
      </w:pPr>
      <w:r>
        <w:lastRenderedPageBreak/>
        <w:t>Par zaudējumu – 1 punkts</w:t>
      </w:r>
      <w:r w:rsidR="00102B3F">
        <w:t>;</w:t>
      </w:r>
    </w:p>
    <w:p w:rsidR="008C7B25" w:rsidRDefault="008C7B25" w:rsidP="00D76A6B">
      <w:pPr>
        <w:pStyle w:val="NormalWeb"/>
      </w:pPr>
      <w:r>
        <w:t>Par neier</w:t>
      </w:r>
      <w:r w:rsidR="00102B3F">
        <w:t>ašanos uz spēli zaudējums 0:</w:t>
      </w:r>
      <w:r>
        <w:t>20</w:t>
      </w:r>
      <w:r w:rsidR="00102B3F">
        <w:t xml:space="preserve"> - 0</w:t>
      </w:r>
      <w:r>
        <w:t xml:space="preserve"> punkti</w:t>
      </w:r>
      <w:r w:rsidR="00102B3F">
        <w:t>;</w:t>
      </w:r>
    </w:p>
    <w:p w:rsidR="008C7B25" w:rsidRDefault="00102B3F" w:rsidP="00D76A6B">
      <w:pPr>
        <w:pStyle w:val="NormalWeb"/>
      </w:pPr>
      <w:r>
        <w:t>J</w:t>
      </w:r>
      <w:r w:rsidR="008C7B25">
        <w:t>a divām vai vairākām komandām sakrīt punktu skaits, tad augstāku vietu nosaka:</w:t>
      </w:r>
    </w:p>
    <w:p w:rsidR="008C7B25" w:rsidRDefault="008C7B25" w:rsidP="00D76A6B">
      <w:pPr>
        <w:pStyle w:val="NormalWeb"/>
      </w:pPr>
      <w:r>
        <w:t>-          uzvaru skaits savstarpējās spēlēs</w:t>
      </w:r>
    </w:p>
    <w:p w:rsidR="008C7B25" w:rsidRDefault="008C7B25" w:rsidP="00D76A6B">
      <w:pPr>
        <w:pStyle w:val="NormalWeb"/>
      </w:pPr>
      <w:r>
        <w:t>-          iegūto un zaudēto punktu attiecība savstarpējās spēlēs</w:t>
      </w:r>
    </w:p>
    <w:p w:rsidR="008C7B25" w:rsidRDefault="008C7B25" w:rsidP="00D76A6B">
      <w:pPr>
        <w:pStyle w:val="NormalWeb"/>
      </w:pPr>
      <w:r>
        <w:t xml:space="preserve">-          </w:t>
      </w:r>
      <w:r w:rsidR="00102B3F">
        <w:t>iegūto un zaudēto punktu attiecība visās spēlēs</w:t>
      </w:r>
    </w:p>
    <w:p w:rsidR="008C7B25" w:rsidRDefault="00102B3F" w:rsidP="00D76A6B">
      <w:pPr>
        <w:pStyle w:val="NormalWeb"/>
      </w:pPr>
      <w:r>
        <w:rPr>
          <w:b/>
          <w:bCs/>
        </w:rPr>
        <w:t>8</w:t>
      </w:r>
      <w:r w:rsidR="008C7B25">
        <w:rPr>
          <w:b/>
          <w:bCs/>
        </w:rPr>
        <w:t>.</w:t>
      </w:r>
      <w:r>
        <w:rPr>
          <w:b/>
          <w:bCs/>
        </w:rPr>
        <w:t xml:space="preserve"> </w:t>
      </w:r>
      <w:r w:rsidR="008C7B25">
        <w:rPr>
          <w:b/>
          <w:bCs/>
        </w:rPr>
        <w:t>Apbalvošana.</w:t>
      </w:r>
    </w:p>
    <w:p w:rsidR="008C7B25" w:rsidRDefault="008C7B25" w:rsidP="00D76A6B">
      <w:pPr>
        <w:pStyle w:val="NormalWeb"/>
      </w:pPr>
      <w:r>
        <w:t>Turnīra 1.-3.vietu ieguvēj komandas</w:t>
      </w:r>
      <w:r w:rsidR="00102B3F">
        <w:t xml:space="preserve"> apbalvo</w:t>
      </w:r>
      <w:r>
        <w:t xml:space="preserve"> ar medaļām.</w:t>
      </w:r>
    </w:p>
    <w:p w:rsidR="00102B3F" w:rsidRPr="00102B3F" w:rsidRDefault="00102B3F" w:rsidP="00D76A6B">
      <w:pPr>
        <w:pStyle w:val="NormalWeb"/>
      </w:pPr>
    </w:p>
    <w:p w:rsidR="008C7B25" w:rsidRPr="008C7B25" w:rsidRDefault="00102B3F" w:rsidP="00D76A6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9. </w:t>
      </w:r>
      <w:r w:rsidR="008C7B25" w:rsidRPr="008C7B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Strītbola galvenie noteikumi</w:t>
      </w:r>
    </w:p>
    <w:p w:rsidR="00D76A6B" w:rsidRDefault="008C7B25" w:rsidP="00D76A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Uz laukuma spēlē </w:t>
      </w:r>
      <w:r w:rsidR="00102B3F">
        <w:rPr>
          <w:rFonts w:ascii="Times New Roman" w:eastAsia="Times New Roman" w:hAnsi="Times New Roman" w:cs="Times New Roman"/>
          <w:sz w:val="24"/>
          <w:szCs w:val="24"/>
          <w:lang w:eastAsia="lv-LV"/>
        </w:rPr>
        <w:t>3:3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(katrā komandā var būt pieteikti 4 spēlētāji).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2. Spēles tiesnesis pirms spēles izlozē komandu</w:t>
      </w:r>
      <w:r w:rsidR="00102B3F">
        <w:rPr>
          <w:rFonts w:ascii="Times New Roman" w:eastAsia="Times New Roman" w:hAnsi="Times New Roman" w:cs="Times New Roman"/>
          <w:sz w:val="24"/>
          <w:szCs w:val="24"/>
          <w:lang w:eastAsia="lv-LV"/>
        </w:rPr>
        <w:t>, kura sāks spēli.</w:t>
      </w:r>
      <w:r w:rsidR="00102B3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3. Tiesnesis tiesā spēli pēc FIBA un strītbola noteikumiem.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9051A" w:rsidRDefault="008C7B25" w:rsidP="006905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>4. Spē</w:t>
      </w:r>
      <w:r w:rsidR="00102B3F">
        <w:rPr>
          <w:rFonts w:ascii="Times New Roman" w:eastAsia="Times New Roman" w:hAnsi="Times New Roman" w:cs="Times New Roman"/>
          <w:sz w:val="24"/>
          <w:szCs w:val="24"/>
          <w:lang w:eastAsia="lv-LV"/>
        </w:rPr>
        <w:t>le notiek līdz 30 punktiem vai 7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minūtēm atkarībā no tā, kas sasniegts pirmais.</w:t>
      </w:r>
      <w:r w:rsidR="00D76A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(spēles laiks var būt mainīts</w:t>
      </w:r>
      <w:r w:rsidR="00D27D1F">
        <w:rPr>
          <w:rFonts w:ascii="Times New Roman" w:eastAsia="Times New Roman" w:hAnsi="Times New Roman" w:cs="Times New Roman"/>
          <w:sz w:val="24"/>
          <w:szCs w:val="24"/>
          <w:lang w:eastAsia="lv-LV"/>
        </w:rPr>
        <w:t>, spēles sakās un beidzās ar kopējo signālu</w:t>
      </w:r>
      <w:r w:rsidR="00D76A6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5. Neizšķirta gadījumā uzvar komanda, kura, spēli sākot, bijusi aizsardzībā.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6. Spēle sākās no laukuma vidus atzīmes.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7. Trīs sekunžu zonas nav.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8. Minūšu pārtraukumi netiek doti.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9. Spēl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>ētāju maiņa notiek spēles gaitā, kad komanda ir</w:t>
      </w:r>
      <w:r w:rsidR="006905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uzbrukumā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 3 punktu</w:t>
      </w:r>
      <w:r w:rsidR="000A3192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līnijas.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10. Pēc iemesta groza bumba pārie</w:t>
      </w:r>
      <w:r w:rsidR="00D76A6B">
        <w:rPr>
          <w:rFonts w:ascii="Times New Roman" w:eastAsia="Times New Roman" w:hAnsi="Times New Roman" w:cs="Times New Roman"/>
          <w:sz w:val="24"/>
          <w:szCs w:val="24"/>
          <w:lang w:eastAsia="lv-LV"/>
        </w:rPr>
        <w:t>t otras komandas rīcībā, kura atsāk spēli no 3      punktu līnijas.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11. Strīdus bumba visos spēles gadījumos tiek atdota komandai, kura atrodas aizsardzībā.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12. Pēc noteikumu pārkāpuma bumba spēlē tiek 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>atsākta no 3 punktu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līnijas.</w:t>
      </w:r>
      <w:r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13. Ja bumbu iegūst komanda, kas atrodas aizsardzībā, tā jāizspēlē 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>aiz 3 punktu</w:t>
      </w:r>
      <w:r w:rsidR="000A3192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līnijas.</w:t>
      </w:r>
    </w:p>
    <w:p w:rsidR="0069051A" w:rsidRDefault="0069051A" w:rsidP="006905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14. Atsakot spēli, bumbu vienmēr jāpiespēlē aizsargam, kurš ar atsitienu pret grīdu padod bumbu atpakaļ</w:t>
      </w:r>
    </w:p>
    <w:p w:rsidR="008C7B25" w:rsidRPr="008C7B25" w:rsidRDefault="0069051A" w:rsidP="00D7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Par katru iemesto grozu komanda saņem 1 punktu, izņemot gadījumu, 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>ja metiens tiek izpildīts no 6,7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>5 metru atzīmes - tad komandai tiek piešķirti 2 punkti.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16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>. Pēc visiem pēdējiem soda metieniem notiek cīņa par bumbu. Uzbrūkošā komanda drīkst atlecošo bumbu mest grozā, bet komandai, kas atrodas aizsardzībā, tā vispirms jāizspēlē ārpus</w:t>
      </w:r>
      <w:r w:rsidR="000A3192" w:rsidRP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3192">
        <w:rPr>
          <w:rFonts w:ascii="Times New Roman" w:eastAsia="Times New Roman" w:hAnsi="Times New Roman" w:cs="Times New Roman"/>
          <w:sz w:val="24"/>
          <w:szCs w:val="24"/>
          <w:lang w:eastAsia="lv-LV"/>
        </w:rPr>
        <w:t>3 punktu</w:t>
      </w:r>
      <w:r w:rsidR="000A3192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līnijas.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17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Ar nolūku izdarītie pārkāpumi tiek sodīti ar 2 soda metieniem, bet, ja izpelnās 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personīgo piezīmi, tad pretinieku komanda izpilda vienu soda metienu.</w:t>
      </w:r>
      <w:r w:rsidR="008C7B25" w:rsidRPr="008C7B25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:rsidR="00706CCB" w:rsidRDefault="00706CCB"/>
    <w:sectPr w:rsidR="00706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25"/>
    <w:rsid w:val="000A3192"/>
    <w:rsid w:val="00102B3F"/>
    <w:rsid w:val="005E3EED"/>
    <w:rsid w:val="00650AC7"/>
    <w:rsid w:val="0069051A"/>
    <w:rsid w:val="00706CCB"/>
    <w:rsid w:val="008C7B25"/>
    <w:rsid w:val="00903F0D"/>
    <w:rsid w:val="00A61425"/>
    <w:rsid w:val="00BD40A9"/>
    <w:rsid w:val="00D27D1F"/>
    <w:rsid w:val="00D76A6B"/>
    <w:rsid w:val="00EA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2AFFD-E530-4FF1-87E2-5D39EBC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E3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i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1992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Rasa Silina</cp:lastModifiedBy>
  <cp:revision>2</cp:revision>
  <dcterms:created xsi:type="dcterms:W3CDTF">2015-07-15T10:00:00Z</dcterms:created>
  <dcterms:modified xsi:type="dcterms:W3CDTF">2015-07-15T10:00:00Z</dcterms:modified>
</cp:coreProperties>
</file>